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F327" w14:textId="5E82B164" w:rsidR="009C0F1F" w:rsidRPr="009176A5" w:rsidRDefault="009C0F1F" w:rsidP="00B777CA">
      <w:pPr>
        <w:jc w:val="both"/>
        <w:rPr>
          <w:rFonts w:ascii="Arial" w:hAnsi="Arial" w:cs="Arial"/>
          <w:i/>
          <w:iCs/>
          <w:sz w:val="32"/>
          <w:szCs w:val="32"/>
        </w:rPr>
      </w:pPr>
      <w:r w:rsidRPr="009176A5">
        <w:rPr>
          <w:rFonts w:ascii="Arial" w:hAnsi="Arial" w:cs="Arial"/>
          <w:i/>
          <w:iCs/>
          <w:sz w:val="32"/>
          <w:szCs w:val="32"/>
        </w:rPr>
        <w:t>Grazie Presidente</w:t>
      </w:r>
      <w:r w:rsidR="0047337F">
        <w:rPr>
          <w:rFonts w:ascii="Arial" w:hAnsi="Arial" w:cs="Arial"/>
          <w:i/>
          <w:iCs/>
          <w:sz w:val="32"/>
          <w:szCs w:val="32"/>
        </w:rPr>
        <w:t>,</w:t>
      </w:r>
    </w:p>
    <w:p w14:paraId="0CAABB6A" w14:textId="22547E37" w:rsidR="009C0F1F" w:rsidRPr="009176A5" w:rsidRDefault="000A6AF9" w:rsidP="00B777CA">
      <w:pPr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 xml:space="preserve">questa interpellanza tratta a mio avviso </w:t>
      </w:r>
      <w:r w:rsidR="00B4328C" w:rsidRPr="009176A5">
        <w:rPr>
          <w:rFonts w:ascii="Arial" w:hAnsi="Arial" w:cs="Arial"/>
          <w:sz w:val="32"/>
          <w:szCs w:val="32"/>
        </w:rPr>
        <w:t xml:space="preserve">un tema importante </w:t>
      </w:r>
      <w:r w:rsidR="00510C88" w:rsidRPr="009176A5">
        <w:rPr>
          <w:rFonts w:ascii="Arial" w:hAnsi="Arial" w:cs="Arial"/>
          <w:sz w:val="32"/>
          <w:szCs w:val="32"/>
        </w:rPr>
        <w:t xml:space="preserve">per il sistema formativo e </w:t>
      </w:r>
      <w:r w:rsidR="00B4328C" w:rsidRPr="009176A5">
        <w:rPr>
          <w:rFonts w:ascii="Arial" w:hAnsi="Arial" w:cs="Arial"/>
          <w:sz w:val="32"/>
          <w:szCs w:val="32"/>
        </w:rPr>
        <w:t>per il</w:t>
      </w:r>
      <w:r w:rsidR="00510C88" w:rsidRPr="009176A5">
        <w:rPr>
          <w:rFonts w:ascii="Arial" w:hAnsi="Arial" w:cs="Arial"/>
          <w:sz w:val="32"/>
          <w:szCs w:val="32"/>
        </w:rPr>
        <w:t xml:space="preserve"> welfare della nostra Regione</w:t>
      </w:r>
      <w:r w:rsidR="0047337F">
        <w:rPr>
          <w:rFonts w:ascii="Arial" w:hAnsi="Arial" w:cs="Arial"/>
          <w:sz w:val="32"/>
          <w:szCs w:val="32"/>
        </w:rPr>
        <w:t xml:space="preserve">, approfondito anche con un recente </w:t>
      </w:r>
      <w:r w:rsidR="00602287">
        <w:rPr>
          <w:rFonts w:ascii="Arial" w:hAnsi="Arial" w:cs="Arial"/>
          <w:sz w:val="32"/>
          <w:szCs w:val="32"/>
        </w:rPr>
        <w:t>ODG</w:t>
      </w:r>
      <w:r w:rsidR="0047337F">
        <w:rPr>
          <w:rFonts w:ascii="Arial" w:hAnsi="Arial" w:cs="Arial"/>
          <w:sz w:val="32"/>
          <w:szCs w:val="32"/>
        </w:rPr>
        <w:t xml:space="preserve"> approvato all’unanimità dal Consiglio Regionale.</w:t>
      </w:r>
    </w:p>
    <w:p w14:paraId="2A70DD5D" w14:textId="60C32AEE" w:rsidR="005644B8" w:rsidRPr="009176A5" w:rsidRDefault="00B4328C" w:rsidP="00B729A4">
      <w:pPr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>Nelle strutture lombarde</w:t>
      </w:r>
      <w:r w:rsidR="00B729A4" w:rsidRPr="009176A5">
        <w:rPr>
          <w:rFonts w:ascii="Arial" w:hAnsi="Arial" w:cs="Arial"/>
          <w:sz w:val="32"/>
          <w:szCs w:val="32"/>
        </w:rPr>
        <w:t xml:space="preserve"> m</w:t>
      </w:r>
      <w:r w:rsidRPr="009176A5">
        <w:rPr>
          <w:rFonts w:ascii="Arial" w:hAnsi="Arial" w:cs="Arial"/>
          <w:sz w:val="32"/>
          <w:szCs w:val="32"/>
        </w:rPr>
        <w:t>ancano medici, mancano</w:t>
      </w:r>
      <w:r w:rsidR="00DF309D" w:rsidRPr="009176A5">
        <w:rPr>
          <w:rFonts w:ascii="Arial" w:hAnsi="Arial" w:cs="Arial"/>
          <w:sz w:val="32"/>
          <w:szCs w:val="32"/>
        </w:rPr>
        <w:t xml:space="preserve"> </w:t>
      </w:r>
      <w:r w:rsidRPr="009176A5">
        <w:rPr>
          <w:rFonts w:ascii="Arial" w:hAnsi="Arial" w:cs="Arial"/>
          <w:sz w:val="32"/>
          <w:szCs w:val="32"/>
        </w:rPr>
        <w:t xml:space="preserve">infermieri e mancano </w:t>
      </w:r>
      <w:r w:rsidR="00DF309D" w:rsidRPr="009176A5">
        <w:rPr>
          <w:rFonts w:ascii="Arial" w:hAnsi="Arial" w:cs="Arial"/>
          <w:sz w:val="32"/>
          <w:szCs w:val="32"/>
        </w:rPr>
        <w:t>ASA ed OSS</w:t>
      </w:r>
      <w:r w:rsidRPr="009176A5">
        <w:rPr>
          <w:rFonts w:ascii="Arial" w:hAnsi="Arial" w:cs="Arial"/>
          <w:sz w:val="32"/>
          <w:szCs w:val="32"/>
        </w:rPr>
        <w:t>. Ma se riguardo al</w:t>
      </w:r>
      <w:r w:rsidR="00BD5A98" w:rsidRPr="009176A5">
        <w:rPr>
          <w:rFonts w:ascii="Arial" w:hAnsi="Arial" w:cs="Arial"/>
          <w:sz w:val="32"/>
          <w:szCs w:val="32"/>
        </w:rPr>
        <w:t xml:space="preserve"> deficit di personale medico</w:t>
      </w:r>
      <w:r w:rsidR="00B729A4" w:rsidRPr="009176A5">
        <w:rPr>
          <w:rFonts w:ascii="Arial" w:hAnsi="Arial" w:cs="Arial"/>
          <w:sz w:val="32"/>
          <w:szCs w:val="32"/>
        </w:rPr>
        <w:t xml:space="preserve"> ed</w:t>
      </w:r>
      <w:r w:rsidR="00BD5A98" w:rsidRPr="009176A5">
        <w:rPr>
          <w:rFonts w:ascii="Arial" w:hAnsi="Arial" w:cs="Arial"/>
          <w:sz w:val="32"/>
          <w:szCs w:val="32"/>
        </w:rPr>
        <w:t xml:space="preserve"> infermieristico</w:t>
      </w:r>
      <w:r w:rsidRPr="009176A5">
        <w:rPr>
          <w:rFonts w:ascii="Arial" w:hAnsi="Arial" w:cs="Arial"/>
          <w:sz w:val="32"/>
          <w:szCs w:val="32"/>
        </w:rPr>
        <w:t xml:space="preserve"> </w:t>
      </w:r>
      <w:r w:rsidR="00BD5A98" w:rsidRPr="009176A5">
        <w:rPr>
          <w:rFonts w:ascii="Arial" w:hAnsi="Arial" w:cs="Arial"/>
          <w:sz w:val="32"/>
          <w:szCs w:val="32"/>
        </w:rPr>
        <w:t>R</w:t>
      </w:r>
      <w:r w:rsidR="005644B8" w:rsidRPr="009176A5">
        <w:rPr>
          <w:rFonts w:ascii="Arial" w:hAnsi="Arial" w:cs="Arial"/>
          <w:sz w:val="32"/>
          <w:szCs w:val="32"/>
        </w:rPr>
        <w:t>egione Lombardia</w:t>
      </w:r>
      <w:r w:rsidR="00BD5A98" w:rsidRPr="009176A5">
        <w:rPr>
          <w:rFonts w:ascii="Arial" w:hAnsi="Arial" w:cs="Arial"/>
          <w:sz w:val="32"/>
          <w:szCs w:val="32"/>
        </w:rPr>
        <w:t xml:space="preserve"> non ha competenze</w:t>
      </w:r>
      <w:r w:rsidR="005644B8" w:rsidRPr="009176A5">
        <w:rPr>
          <w:rFonts w:ascii="Arial" w:hAnsi="Arial" w:cs="Arial"/>
          <w:sz w:val="32"/>
          <w:szCs w:val="32"/>
        </w:rPr>
        <w:t xml:space="preserve"> dirette</w:t>
      </w:r>
      <w:r w:rsidR="00BD5A98" w:rsidRPr="009176A5">
        <w:rPr>
          <w:rFonts w:ascii="Arial" w:hAnsi="Arial" w:cs="Arial"/>
          <w:sz w:val="32"/>
          <w:szCs w:val="32"/>
        </w:rPr>
        <w:t xml:space="preserve"> per intervenire, nel caso di ASA e</w:t>
      </w:r>
      <w:r w:rsidR="00676D1B">
        <w:rPr>
          <w:rFonts w:ascii="Arial" w:hAnsi="Arial" w:cs="Arial"/>
          <w:sz w:val="32"/>
          <w:szCs w:val="32"/>
        </w:rPr>
        <w:t>d</w:t>
      </w:r>
      <w:r w:rsidR="00BD5A98" w:rsidRPr="009176A5">
        <w:rPr>
          <w:rFonts w:ascii="Arial" w:hAnsi="Arial" w:cs="Arial"/>
          <w:sz w:val="32"/>
          <w:szCs w:val="32"/>
        </w:rPr>
        <w:t xml:space="preserve"> OSS </w:t>
      </w:r>
      <w:r w:rsidR="000F21FC" w:rsidRPr="009176A5">
        <w:rPr>
          <w:rFonts w:ascii="Arial" w:hAnsi="Arial" w:cs="Arial"/>
          <w:sz w:val="32"/>
          <w:szCs w:val="32"/>
        </w:rPr>
        <w:t>abbiamo</w:t>
      </w:r>
      <w:r w:rsidR="00BD5A98" w:rsidRPr="009176A5">
        <w:rPr>
          <w:rFonts w:ascii="Arial" w:hAnsi="Arial" w:cs="Arial"/>
          <w:sz w:val="32"/>
          <w:szCs w:val="32"/>
        </w:rPr>
        <w:t xml:space="preserve"> la facoltà e la responsabilità di provvedere. </w:t>
      </w:r>
    </w:p>
    <w:p w14:paraId="126FAF95" w14:textId="227F69B6" w:rsidR="00BD5A98" w:rsidRPr="009176A5" w:rsidRDefault="00814DD4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>Siamo di f</w:t>
      </w:r>
      <w:r w:rsidR="008B5249">
        <w:rPr>
          <w:rFonts w:ascii="Arial" w:hAnsi="Arial" w:cs="Arial"/>
          <w:sz w:val="32"/>
          <w:szCs w:val="32"/>
        </w:rPr>
        <w:t>r</w:t>
      </w:r>
      <w:r w:rsidRPr="009176A5">
        <w:rPr>
          <w:rFonts w:ascii="Arial" w:hAnsi="Arial" w:cs="Arial"/>
          <w:sz w:val="32"/>
          <w:szCs w:val="32"/>
        </w:rPr>
        <w:t>onte ad un i</w:t>
      </w:r>
      <w:r w:rsidR="00BD5A98" w:rsidRPr="009176A5">
        <w:rPr>
          <w:rFonts w:ascii="Arial" w:hAnsi="Arial" w:cs="Arial"/>
          <w:sz w:val="32"/>
          <w:szCs w:val="32"/>
        </w:rPr>
        <w:t>ncremento della domanda</w:t>
      </w:r>
      <w:r w:rsidRPr="009176A5">
        <w:rPr>
          <w:rFonts w:ascii="Arial" w:hAnsi="Arial" w:cs="Arial"/>
          <w:sz w:val="32"/>
          <w:szCs w:val="32"/>
        </w:rPr>
        <w:t xml:space="preserve"> di questi profili</w:t>
      </w:r>
      <w:r w:rsidR="00BD5A98" w:rsidRPr="009176A5">
        <w:rPr>
          <w:rFonts w:ascii="Arial" w:hAnsi="Arial" w:cs="Arial"/>
          <w:sz w:val="32"/>
          <w:szCs w:val="32"/>
        </w:rPr>
        <w:t xml:space="preserve"> dovut</w:t>
      </w:r>
      <w:r w:rsidRPr="009176A5">
        <w:rPr>
          <w:rFonts w:ascii="Arial" w:hAnsi="Arial" w:cs="Arial"/>
          <w:sz w:val="32"/>
          <w:szCs w:val="32"/>
        </w:rPr>
        <w:t>o</w:t>
      </w:r>
      <w:r w:rsidR="00BD5A98" w:rsidRPr="009176A5">
        <w:rPr>
          <w:rFonts w:ascii="Arial" w:hAnsi="Arial" w:cs="Arial"/>
          <w:sz w:val="32"/>
          <w:szCs w:val="32"/>
        </w:rPr>
        <w:t xml:space="preserve"> in gran parte all’invecchiamento della popolazione</w:t>
      </w:r>
      <w:r w:rsidRPr="009176A5">
        <w:rPr>
          <w:rFonts w:ascii="Arial" w:hAnsi="Arial" w:cs="Arial"/>
          <w:sz w:val="32"/>
          <w:szCs w:val="32"/>
        </w:rPr>
        <w:t xml:space="preserve"> e quindi all’aumento dei bisogni al quale non corrisponde un aumento di </w:t>
      </w:r>
      <w:r w:rsidR="00BD5A98" w:rsidRPr="009176A5">
        <w:rPr>
          <w:rFonts w:ascii="Arial" w:hAnsi="Arial" w:cs="Arial"/>
          <w:sz w:val="32"/>
          <w:szCs w:val="32"/>
        </w:rPr>
        <w:t xml:space="preserve">richieste di accesso ai corsi </w:t>
      </w:r>
      <w:r w:rsidR="00126008" w:rsidRPr="009176A5">
        <w:rPr>
          <w:rFonts w:ascii="Arial" w:hAnsi="Arial" w:cs="Arial"/>
          <w:sz w:val="32"/>
          <w:szCs w:val="32"/>
        </w:rPr>
        <w:t xml:space="preserve">di formazione </w:t>
      </w:r>
      <w:r w:rsidR="00BD5A98" w:rsidRPr="009176A5">
        <w:rPr>
          <w:rFonts w:ascii="Arial" w:hAnsi="Arial" w:cs="Arial"/>
          <w:sz w:val="32"/>
          <w:szCs w:val="32"/>
        </w:rPr>
        <w:t>ASA e OSS.</w:t>
      </w:r>
    </w:p>
    <w:p w14:paraId="6105E9AF" w14:textId="1E7AB9B5" w:rsidR="00342CA9" w:rsidRPr="009176A5" w:rsidRDefault="00814DD4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>Le</w:t>
      </w:r>
      <w:r w:rsidR="00BD5A98" w:rsidRPr="009176A5">
        <w:rPr>
          <w:rFonts w:ascii="Arial" w:hAnsi="Arial" w:cs="Arial"/>
          <w:sz w:val="32"/>
          <w:szCs w:val="32"/>
        </w:rPr>
        <w:t xml:space="preserve"> professioni sociosanitarie in generale </w:t>
      </w:r>
      <w:r w:rsidRPr="009176A5">
        <w:rPr>
          <w:rFonts w:ascii="Arial" w:hAnsi="Arial" w:cs="Arial"/>
          <w:sz w:val="32"/>
          <w:szCs w:val="32"/>
        </w:rPr>
        <w:t xml:space="preserve">non sono attrattive, sia per i compensi che per il carico di lavoro, ma </w:t>
      </w:r>
      <w:r w:rsidR="000F5199" w:rsidRPr="009176A5">
        <w:rPr>
          <w:rFonts w:ascii="Arial" w:hAnsi="Arial" w:cs="Arial"/>
          <w:sz w:val="32"/>
          <w:szCs w:val="32"/>
        </w:rPr>
        <w:t xml:space="preserve">non credo sia l’unica spiegazione per </w:t>
      </w:r>
      <w:r w:rsidRPr="009176A5">
        <w:rPr>
          <w:rFonts w:ascii="Arial" w:hAnsi="Arial" w:cs="Arial"/>
          <w:sz w:val="32"/>
          <w:szCs w:val="32"/>
        </w:rPr>
        <w:t>la scars</w:t>
      </w:r>
      <w:r w:rsidR="000F5199" w:rsidRPr="009176A5">
        <w:rPr>
          <w:rFonts w:ascii="Arial" w:hAnsi="Arial" w:cs="Arial"/>
          <w:sz w:val="32"/>
          <w:szCs w:val="32"/>
        </w:rPr>
        <w:t xml:space="preserve">a </w:t>
      </w:r>
      <w:r w:rsidRPr="009176A5">
        <w:rPr>
          <w:rFonts w:ascii="Arial" w:hAnsi="Arial" w:cs="Arial"/>
          <w:sz w:val="32"/>
          <w:szCs w:val="32"/>
        </w:rPr>
        <w:t>affluenza ai percorsi di formazione per ASA e OSS</w:t>
      </w:r>
      <w:r w:rsidR="000F5199" w:rsidRPr="009176A5">
        <w:rPr>
          <w:rFonts w:ascii="Arial" w:hAnsi="Arial" w:cs="Arial"/>
          <w:sz w:val="32"/>
          <w:szCs w:val="32"/>
        </w:rPr>
        <w:t>.</w:t>
      </w:r>
    </w:p>
    <w:p w14:paraId="6F600C37" w14:textId="2C136F45" w:rsidR="00D657B6" w:rsidRPr="009176A5" w:rsidRDefault="000F5199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 xml:space="preserve">Soprattutto in questo periodo di crisi, il costo che </w:t>
      </w:r>
      <w:r w:rsidR="00BD5A98" w:rsidRPr="009176A5">
        <w:rPr>
          <w:rFonts w:ascii="Arial" w:hAnsi="Arial" w:cs="Arial"/>
          <w:sz w:val="32"/>
          <w:szCs w:val="32"/>
        </w:rPr>
        <w:t xml:space="preserve">le persone devono sostenere </w:t>
      </w:r>
      <w:r w:rsidRPr="009176A5">
        <w:rPr>
          <w:rFonts w:ascii="Arial" w:hAnsi="Arial" w:cs="Arial"/>
          <w:sz w:val="32"/>
          <w:szCs w:val="32"/>
        </w:rPr>
        <w:t>per la formazione – che invece fino a qualche anno fa era finanziata d</w:t>
      </w:r>
      <w:r w:rsidR="00D657B6" w:rsidRPr="009176A5">
        <w:rPr>
          <w:rFonts w:ascii="Arial" w:hAnsi="Arial" w:cs="Arial"/>
          <w:sz w:val="32"/>
          <w:szCs w:val="32"/>
        </w:rPr>
        <w:t>a Regione Lombardia</w:t>
      </w:r>
      <w:r w:rsidRPr="009176A5">
        <w:rPr>
          <w:rFonts w:ascii="Arial" w:hAnsi="Arial" w:cs="Arial"/>
          <w:sz w:val="32"/>
          <w:szCs w:val="32"/>
        </w:rPr>
        <w:t xml:space="preserve"> – è a mio parere un deterrente importante.</w:t>
      </w:r>
    </w:p>
    <w:p w14:paraId="2A94096B" w14:textId="68BF95C3" w:rsidR="00BD5A98" w:rsidRPr="009176A5" w:rsidRDefault="00C43562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 xml:space="preserve">Un altro </w:t>
      </w:r>
      <w:r w:rsidR="00BD5A98" w:rsidRPr="009176A5">
        <w:rPr>
          <w:rFonts w:ascii="Arial" w:hAnsi="Arial" w:cs="Arial"/>
          <w:sz w:val="32"/>
          <w:szCs w:val="32"/>
        </w:rPr>
        <w:t>ostacolo</w:t>
      </w:r>
      <w:r w:rsidRPr="009176A5">
        <w:rPr>
          <w:rFonts w:ascii="Arial" w:hAnsi="Arial" w:cs="Arial"/>
          <w:sz w:val="32"/>
          <w:szCs w:val="32"/>
        </w:rPr>
        <w:t xml:space="preserve"> che dobbiamo adoperarci </w:t>
      </w:r>
      <w:r w:rsidR="008B5249">
        <w:rPr>
          <w:rFonts w:ascii="Arial" w:hAnsi="Arial" w:cs="Arial"/>
          <w:sz w:val="32"/>
          <w:szCs w:val="32"/>
        </w:rPr>
        <w:t>a</w:t>
      </w:r>
      <w:r w:rsidRPr="009176A5">
        <w:rPr>
          <w:rFonts w:ascii="Arial" w:hAnsi="Arial" w:cs="Arial"/>
          <w:sz w:val="32"/>
          <w:szCs w:val="32"/>
        </w:rPr>
        <w:t xml:space="preserve"> rimuovere è quello dei</w:t>
      </w:r>
      <w:r w:rsidR="00BD5A98" w:rsidRPr="009176A5">
        <w:rPr>
          <w:rFonts w:ascii="Arial" w:hAnsi="Arial" w:cs="Arial"/>
          <w:sz w:val="32"/>
          <w:szCs w:val="32"/>
        </w:rPr>
        <w:t xml:space="preserve"> requisiti di ingresso</w:t>
      </w:r>
      <w:r w:rsidR="00F33BA8">
        <w:rPr>
          <w:rFonts w:ascii="Arial" w:hAnsi="Arial" w:cs="Arial"/>
          <w:sz w:val="32"/>
          <w:szCs w:val="32"/>
        </w:rPr>
        <w:t xml:space="preserve"> oggi previsti</w:t>
      </w:r>
      <w:r w:rsidR="00BD5A98" w:rsidRPr="009176A5">
        <w:rPr>
          <w:rFonts w:ascii="Arial" w:hAnsi="Arial" w:cs="Arial"/>
          <w:sz w:val="32"/>
          <w:szCs w:val="32"/>
        </w:rPr>
        <w:t xml:space="preserve"> per gli stranieri, </w:t>
      </w:r>
      <w:r w:rsidR="0032551F">
        <w:rPr>
          <w:rFonts w:ascii="Arial" w:hAnsi="Arial" w:cs="Arial"/>
          <w:sz w:val="32"/>
          <w:szCs w:val="32"/>
        </w:rPr>
        <w:t>che vanno semplificati.</w:t>
      </w:r>
      <w:r w:rsidR="00BD5A98" w:rsidRPr="009176A5">
        <w:rPr>
          <w:rFonts w:ascii="Arial" w:hAnsi="Arial" w:cs="Arial"/>
          <w:sz w:val="32"/>
          <w:szCs w:val="32"/>
        </w:rPr>
        <w:t xml:space="preserve">  </w:t>
      </w:r>
    </w:p>
    <w:p w14:paraId="2D8B28DE" w14:textId="63309979" w:rsidR="00BD5A98" w:rsidRPr="004E578F" w:rsidRDefault="00BD5A98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4E578F">
        <w:rPr>
          <w:rFonts w:ascii="Arial" w:hAnsi="Arial" w:cs="Arial"/>
          <w:sz w:val="32"/>
          <w:szCs w:val="32"/>
        </w:rPr>
        <w:t xml:space="preserve">Sarebbe auspicabile, </w:t>
      </w:r>
      <w:r w:rsidR="005B5EF3" w:rsidRPr="004E578F">
        <w:rPr>
          <w:rFonts w:ascii="Arial" w:hAnsi="Arial" w:cs="Arial"/>
          <w:sz w:val="32"/>
          <w:szCs w:val="32"/>
        </w:rPr>
        <w:t>infatti</w:t>
      </w:r>
      <w:r w:rsidRPr="004E578F">
        <w:rPr>
          <w:rFonts w:ascii="Arial" w:hAnsi="Arial" w:cs="Arial"/>
          <w:sz w:val="32"/>
          <w:szCs w:val="32"/>
        </w:rPr>
        <w:t>, che l’offerta</w:t>
      </w:r>
      <w:r w:rsidR="008B5249" w:rsidRPr="004E578F">
        <w:rPr>
          <w:rFonts w:ascii="Arial" w:hAnsi="Arial" w:cs="Arial"/>
          <w:sz w:val="32"/>
          <w:szCs w:val="32"/>
        </w:rPr>
        <w:t xml:space="preserve"> (ovvero il numero di persone che chiedono di formarsi)</w:t>
      </w:r>
      <w:r w:rsidRPr="004E578F">
        <w:rPr>
          <w:rFonts w:ascii="Arial" w:hAnsi="Arial" w:cs="Arial"/>
          <w:sz w:val="32"/>
          <w:szCs w:val="32"/>
        </w:rPr>
        <w:t xml:space="preserve"> superasse la domanda </w:t>
      </w:r>
      <w:r w:rsidR="008B5249" w:rsidRPr="004E578F">
        <w:rPr>
          <w:rFonts w:ascii="Arial" w:hAnsi="Arial" w:cs="Arial"/>
          <w:sz w:val="32"/>
          <w:szCs w:val="32"/>
        </w:rPr>
        <w:t xml:space="preserve">(il numero di posti disponibili nei corsi di formazione) </w:t>
      </w:r>
      <w:r w:rsidRPr="004E578F">
        <w:rPr>
          <w:rFonts w:ascii="Arial" w:hAnsi="Arial" w:cs="Arial"/>
          <w:sz w:val="32"/>
          <w:szCs w:val="32"/>
        </w:rPr>
        <w:t>per garantire agli enti erogatori un bacino di scelta adeguato</w:t>
      </w:r>
      <w:r w:rsidR="008866EF" w:rsidRPr="004E578F">
        <w:rPr>
          <w:rFonts w:ascii="Arial" w:hAnsi="Arial" w:cs="Arial"/>
          <w:sz w:val="32"/>
          <w:szCs w:val="32"/>
        </w:rPr>
        <w:t>, potenziando cos</w:t>
      </w:r>
      <w:r w:rsidR="005B5EF3" w:rsidRPr="004E578F">
        <w:rPr>
          <w:rFonts w:ascii="Arial" w:hAnsi="Arial" w:cs="Arial"/>
          <w:sz w:val="32"/>
          <w:szCs w:val="32"/>
        </w:rPr>
        <w:t>ì</w:t>
      </w:r>
      <w:r w:rsidR="008866EF" w:rsidRPr="004E578F">
        <w:rPr>
          <w:rFonts w:ascii="Arial" w:hAnsi="Arial" w:cs="Arial"/>
          <w:sz w:val="32"/>
          <w:szCs w:val="32"/>
        </w:rPr>
        <w:t xml:space="preserve"> anche i criteri di selezione, elevando la qualità</w:t>
      </w:r>
      <w:r w:rsidR="000F0DDE" w:rsidRPr="004E578F">
        <w:rPr>
          <w:rFonts w:ascii="Arial" w:hAnsi="Arial" w:cs="Arial"/>
          <w:sz w:val="32"/>
          <w:szCs w:val="32"/>
        </w:rPr>
        <w:t xml:space="preserve"> e non accontentandoci dei pochi che ci sono, tutti indispensabili.</w:t>
      </w:r>
    </w:p>
    <w:p w14:paraId="2CC1EB35" w14:textId="45099F13" w:rsidR="00C43562" w:rsidRPr="009176A5" w:rsidRDefault="000A5109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La risposta a queste esigenze</w:t>
      </w:r>
      <w:r w:rsidR="00343B38">
        <w:rPr>
          <w:rFonts w:ascii="Arial" w:hAnsi="Arial" w:cs="Arial"/>
          <w:sz w:val="32"/>
          <w:szCs w:val="32"/>
        </w:rPr>
        <w:t xml:space="preserve"> non credo sia contenuta </w:t>
      </w:r>
      <w:r w:rsidR="00627CC2">
        <w:rPr>
          <w:rFonts w:ascii="Arial" w:hAnsi="Arial" w:cs="Arial"/>
          <w:sz w:val="32"/>
          <w:szCs w:val="32"/>
        </w:rPr>
        <w:t xml:space="preserve">ad oggi nei provvedimenti adottati: diverse realtà segnalano ad esempio </w:t>
      </w:r>
      <w:r w:rsidR="0070110B">
        <w:rPr>
          <w:rFonts w:ascii="Arial" w:hAnsi="Arial" w:cs="Arial"/>
          <w:sz w:val="32"/>
          <w:szCs w:val="32"/>
        </w:rPr>
        <w:t xml:space="preserve">che il bando “Formare per Assumere”, </w:t>
      </w:r>
      <w:r w:rsidR="00E25775" w:rsidRPr="009176A5">
        <w:rPr>
          <w:rFonts w:ascii="Arial" w:hAnsi="Arial" w:cs="Arial"/>
          <w:sz w:val="32"/>
          <w:szCs w:val="32"/>
        </w:rPr>
        <w:t>collegato al quesito 5 di questa interpellanza,</w:t>
      </w:r>
      <w:r w:rsidR="00BD5A98" w:rsidRPr="009176A5">
        <w:rPr>
          <w:rFonts w:ascii="Arial" w:hAnsi="Arial" w:cs="Arial"/>
          <w:sz w:val="32"/>
          <w:szCs w:val="32"/>
        </w:rPr>
        <w:t xml:space="preserve"> </w:t>
      </w:r>
      <w:r w:rsidR="007D35F6">
        <w:rPr>
          <w:rFonts w:ascii="Arial" w:hAnsi="Arial" w:cs="Arial"/>
          <w:sz w:val="32"/>
          <w:szCs w:val="32"/>
        </w:rPr>
        <w:t>risulta non particolarmente semplice e accessibile</w:t>
      </w:r>
      <w:r w:rsidR="00BC2DFF">
        <w:rPr>
          <w:rFonts w:ascii="Arial" w:hAnsi="Arial" w:cs="Arial"/>
          <w:sz w:val="32"/>
          <w:szCs w:val="32"/>
        </w:rPr>
        <w:t>, per questo chiediamo a Lei Assessore</w:t>
      </w:r>
      <w:r w:rsidR="00040DA8" w:rsidRPr="009176A5">
        <w:rPr>
          <w:rFonts w:ascii="Arial" w:hAnsi="Arial" w:cs="Arial"/>
          <w:sz w:val="32"/>
          <w:szCs w:val="32"/>
        </w:rPr>
        <w:t xml:space="preserve"> </w:t>
      </w:r>
      <w:r w:rsidR="00BD5A98" w:rsidRPr="009176A5">
        <w:rPr>
          <w:rFonts w:ascii="Arial" w:hAnsi="Arial" w:cs="Arial"/>
          <w:sz w:val="32"/>
          <w:szCs w:val="32"/>
        </w:rPr>
        <w:t>i dati</w:t>
      </w:r>
      <w:r w:rsidR="00040DA8" w:rsidRPr="009176A5">
        <w:rPr>
          <w:rFonts w:ascii="Arial" w:hAnsi="Arial" w:cs="Arial"/>
          <w:sz w:val="32"/>
          <w:szCs w:val="32"/>
        </w:rPr>
        <w:t xml:space="preserve"> </w:t>
      </w:r>
      <w:r w:rsidR="00E25775" w:rsidRPr="009176A5">
        <w:rPr>
          <w:rFonts w:ascii="Arial" w:hAnsi="Arial" w:cs="Arial"/>
          <w:sz w:val="32"/>
          <w:szCs w:val="32"/>
        </w:rPr>
        <w:t xml:space="preserve">per capire le persone effettivamente formate e poi inserite nel mercato del lavoro lombardo. </w:t>
      </w:r>
    </w:p>
    <w:p w14:paraId="2A5578A0" w14:textId="4DE3C27D" w:rsidR="00BD5A98" w:rsidRPr="009176A5" w:rsidRDefault="00E25775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 xml:space="preserve">Rimango dell’idea che </w:t>
      </w:r>
      <w:r w:rsidR="00C43562" w:rsidRPr="009176A5">
        <w:rPr>
          <w:rFonts w:ascii="Arial" w:hAnsi="Arial" w:cs="Arial"/>
          <w:sz w:val="32"/>
          <w:szCs w:val="32"/>
        </w:rPr>
        <w:t>tornare a finanziare</w:t>
      </w:r>
      <w:r w:rsidRPr="009176A5">
        <w:rPr>
          <w:rFonts w:ascii="Arial" w:hAnsi="Arial" w:cs="Arial"/>
          <w:sz w:val="32"/>
          <w:szCs w:val="32"/>
        </w:rPr>
        <w:t xml:space="preserve"> i corsi formativi ASA </w:t>
      </w:r>
      <w:r w:rsidR="00C43562" w:rsidRPr="009176A5">
        <w:rPr>
          <w:rFonts w:ascii="Arial" w:hAnsi="Arial" w:cs="Arial"/>
          <w:sz w:val="32"/>
          <w:szCs w:val="32"/>
        </w:rPr>
        <w:t>OSS da parte di Regione Lombardia</w:t>
      </w:r>
      <w:r w:rsidR="001A0A3E" w:rsidRPr="009176A5">
        <w:rPr>
          <w:rFonts w:ascii="Arial" w:hAnsi="Arial" w:cs="Arial"/>
          <w:sz w:val="32"/>
          <w:szCs w:val="32"/>
        </w:rPr>
        <w:t xml:space="preserve"> </w:t>
      </w:r>
      <w:r w:rsidR="00760DDA" w:rsidRPr="009176A5">
        <w:rPr>
          <w:rFonts w:ascii="Arial" w:hAnsi="Arial" w:cs="Arial"/>
          <w:sz w:val="32"/>
          <w:szCs w:val="32"/>
        </w:rPr>
        <w:t>sia la strada migliore.</w:t>
      </w:r>
    </w:p>
    <w:p w14:paraId="14B7C735" w14:textId="5A7CB31D" w:rsidR="00A106EB" w:rsidRPr="009176A5" w:rsidRDefault="00BD5A98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 xml:space="preserve">Credo che tutti </w:t>
      </w:r>
      <w:r w:rsidR="00C43562" w:rsidRPr="009176A5">
        <w:rPr>
          <w:rFonts w:ascii="Arial" w:hAnsi="Arial" w:cs="Arial"/>
          <w:sz w:val="32"/>
          <w:szCs w:val="32"/>
        </w:rPr>
        <w:t>vogliamo</w:t>
      </w:r>
      <w:r w:rsidRPr="009176A5">
        <w:rPr>
          <w:rFonts w:ascii="Arial" w:hAnsi="Arial" w:cs="Arial"/>
          <w:sz w:val="32"/>
          <w:szCs w:val="32"/>
        </w:rPr>
        <w:t xml:space="preserve"> risolvere questa emergenza, anche se da posizioni politiche diverse, perché </w:t>
      </w:r>
      <w:r w:rsidR="00764287">
        <w:rPr>
          <w:rFonts w:ascii="Arial" w:hAnsi="Arial" w:cs="Arial"/>
          <w:sz w:val="32"/>
          <w:szCs w:val="32"/>
        </w:rPr>
        <w:t>prima o poi toccherà tutti noi da vicino.</w:t>
      </w:r>
      <w:r w:rsidRPr="009176A5">
        <w:rPr>
          <w:rFonts w:ascii="Arial" w:hAnsi="Arial" w:cs="Arial"/>
          <w:sz w:val="32"/>
          <w:szCs w:val="32"/>
        </w:rPr>
        <w:t xml:space="preserve"> </w:t>
      </w:r>
    </w:p>
    <w:p w14:paraId="7A29FE31" w14:textId="75CE5EB5" w:rsidR="00E27349" w:rsidRPr="00783719" w:rsidRDefault="00BD5A98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783719">
        <w:rPr>
          <w:rFonts w:ascii="Arial" w:hAnsi="Arial" w:cs="Arial"/>
          <w:sz w:val="32"/>
          <w:szCs w:val="32"/>
        </w:rPr>
        <w:t xml:space="preserve">Perciò </w:t>
      </w:r>
      <w:r w:rsidR="00F236E1" w:rsidRPr="00783719">
        <w:rPr>
          <w:rFonts w:ascii="Arial" w:hAnsi="Arial" w:cs="Arial"/>
          <w:sz w:val="32"/>
          <w:szCs w:val="32"/>
        </w:rPr>
        <w:t xml:space="preserve">il nostro obiettivo deve essere quello </w:t>
      </w:r>
      <w:r w:rsidRPr="00783719">
        <w:rPr>
          <w:rFonts w:ascii="Arial" w:hAnsi="Arial" w:cs="Arial"/>
          <w:sz w:val="32"/>
          <w:szCs w:val="32"/>
        </w:rPr>
        <w:t>di trovare una</w:t>
      </w:r>
      <w:r w:rsidR="00C91AD0">
        <w:rPr>
          <w:rFonts w:ascii="Arial" w:hAnsi="Arial" w:cs="Arial"/>
          <w:sz w:val="32"/>
          <w:szCs w:val="32"/>
        </w:rPr>
        <w:t xml:space="preserve"> risposta</w:t>
      </w:r>
      <w:r w:rsidRPr="00783719">
        <w:rPr>
          <w:rFonts w:ascii="Arial" w:hAnsi="Arial" w:cs="Arial"/>
          <w:sz w:val="32"/>
          <w:szCs w:val="32"/>
        </w:rPr>
        <w:t xml:space="preserve"> adeguata al bisogno, </w:t>
      </w:r>
      <w:r w:rsidR="008B5249" w:rsidRPr="00783719">
        <w:rPr>
          <w:rFonts w:ascii="Arial" w:hAnsi="Arial" w:cs="Arial"/>
          <w:sz w:val="32"/>
          <w:szCs w:val="32"/>
        </w:rPr>
        <w:t>nel rispetto</w:t>
      </w:r>
      <w:r w:rsidRPr="00783719">
        <w:rPr>
          <w:rFonts w:ascii="Arial" w:hAnsi="Arial" w:cs="Arial"/>
          <w:sz w:val="32"/>
          <w:szCs w:val="32"/>
        </w:rPr>
        <w:t xml:space="preserve"> delle normative</w:t>
      </w:r>
      <w:r w:rsidR="00F77EA8" w:rsidRPr="00783719">
        <w:rPr>
          <w:rFonts w:ascii="Arial" w:hAnsi="Arial" w:cs="Arial"/>
          <w:sz w:val="32"/>
          <w:szCs w:val="32"/>
        </w:rPr>
        <w:t xml:space="preserve"> –</w:t>
      </w:r>
      <w:r w:rsidRPr="00783719">
        <w:rPr>
          <w:rFonts w:ascii="Arial" w:hAnsi="Arial" w:cs="Arial"/>
          <w:sz w:val="32"/>
          <w:szCs w:val="32"/>
        </w:rPr>
        <w:t xml:space="preserve"> certamente</w:t>
      </w:r>
      <w:r w:rsidR="00F77EA8" w:rsidRPr="00783719">
        <w:rPr>
          <w:rFonts w:ascii="Arial" w:hAnsi="Arial" w:cs="Arial"/>
          <w:sz w:val="32"/>
          <w:szCs w:val="32"/>
        </w:rPr>
        <w:t xml:space="preserve"> -</w:t>
      </w:r>
      <w:r w:rsidRPr="00783719">
        <w:rPr>
          <w:rFonts w:ascii="Arial" w:hAnsi="Arial" w:cs="Arial"/>
          <w:sz w:val="32"/>
          <w:szCs w:val="32"/>
        </w:rPr>
        <w:t xml:space="preserve"> ma </w:t>
      </w:r>
      <w:r w:rsidR="00F77EA8" w:rsidRPr="00783719">
        <w:rPr>
          <w:rFonts w:ascii="Arial" w:hAnsi="Arial" w:cs="Arial"/>
          <w:sz w:val="32"/>
          <w:szCs w:val="32"/>
        </w:rPr>
        <w:t>anche sfruttando al massimo gli spazi di azione che queste ci consentono</w:t>
      </w:r>
      <w:r w:rsidR="00E27349" w:rsidRPr="00783719">
        <w:rPr>
          <w:rFonts w:ascii="Arial" w:hAnsi="Arial" w:cs="Arial"/>
          <w:sz w:val="32"/>
          <w:szCs w:val="32"/>
        </w:rPr>
        <w:t>.</w:t>
      </w:r>
    </w:p>
    <w:p w14:paraId="738AD142" w14:textId="09FF83C8" w:rsidR="00F236E1" w:rsidRPr="009176A5" w:rsidRDefault="00F236E1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 xml:space="preserve">Per quanto riguarda </w:t>
      </w:r>
      <w:r w:rsidR="00DE2A4E" w:rsidRPr="009176A5">
        <w:rPr>
          <w:rFonts w:ascii="Arial" w:hAnsi="Arial" w:cs="Arial"/>
          <w:sz w:val="32"/>
          <w:szCs w:val="32"/>
        </w:rPr>
        <w:t xml:space="preserve">i primi tre </w:t>
      </w:r>
      <w:r w:rsidR="00E27349" w:rsidRPr="009176A5">
        <w:rPr>
          <w:rFonts w:ascii="Arial" w:hAnsi="Arial" w:cs="Arial"/>
          <w:sz w:val="32"/>
          <w:szCs w:val="32"/>
        </w:rPr>
        <w:t>quesit</w:t>
      </w:r>
      <w:r w:rsidR="00DE2A4E" w:rsidRPr="009176A5">
        <w:rPr>
          <w:rFonts w:ascii="Arial" w:hAnsi="Arial" w:cs="Arial"/>
          <w:sz w:val="32"/>
          <w:szCs w:val="32"/>
        </w:rPr>
        <w:t>i</w:t>
      </w:r>
      <w:r w:rsidR="00E27349" w:rsidRPr="009176A5">
        <w:rPr>
          <w:rFonts w:ascii="Arial" w:hAnsi="Arial" w:cs="Arial"/>
          <w:sz w:val="32"/>
          <w:szCs w:val="32"/>
        </w:rPr>
        <w:t xml:space="preserve"> dell’interpellanza, relativ</w:t>
      </w:r>
      <w:r w:rsidR="00DE2A4E" w:rsidRPr="009176A5">
        <w:rPr>
          <w:rFonts w:ascii="Arial" w:hAnsi="Arial" w:cs="Arial"/>
          <w:sz w:val="32"/>
          <w:szCs w:val="32"/>
        </w:rPr>
        <w:t>i</w:t>
      </w:r>
      <w:r w:rsidR="00E27349" w:rsidRPr="009176A5">
        <w:rPr>
          <w:rFonts w:ascii="Arial" w:hAnsi="Arial" w:cs="Arial"/>
          <w:sz w:val="32"/>
          <w:szCs w:val="32"/>
        </w:rPr>
        <w:t xml:space="preserve"> </w:t>
      </w:r>
      <w:r w:rsidRPr="009176A5">
        <w:rPr>
          <w:rFonts w:ascii="Arial" w:hAnsi="Arial" w:cs="Arial"/>
          <w:sz w:val="32"/>
          <w:szCs w:val="32"/>
        </w:rPr>
        <w:t>alla</w:t>
      </w:r>
      <w:r w:rsidR="00E27349" w:rsidRPr="009176A5">
        <w:rPr>
          <w:rFonts w:ascii="Arial" w:hAnsi="Arial" w:cs="Arial"/>
          <w:sz w:val="32"/>
          <w:szCs w:val="32"/>
        </w:rPr>
        <w:t xml:space="preserve"> possibilità</w:t>
      </w:r>
      <w:r w:rsidR="00A82889" w:rsidRPr="009176A5">
        <w:rPr>
          <w:rFonts w:ascii="Arial" w:hAnsi="Arial" w:cs="Arial"/>
          <w:sz w:val="32"/>
          <w:szCs w:val="32"/>
        </w:rPr>
        <w:t xml:space="preserve"> di deroga temporanea sulla traduzione asseverata (anziché la dichiarazione di valore)</w:t>
      </w:r>
      <w:r w:rsidR="00D67A81">
        <w:rPr>
          <w:rFonts w:ascii="Arial" w:hAnsi="Arial" w:cs="Arial"/>
          <w:sz w:val="32"/>
          <w:szCs w:val="32"/>
        </w:rPr>
        <w:t xml:space="preserve"> -</w:t>
      </w:r>
      <w:r w:rsidR="00A82889" w:rsidRPr="009176A5">
        <w:rPr>
          <w:rFonts w:ascii="Arial" w:hAnsi="Arial" w:cs="Arial"/>
          <w:sz w:val="32"/>
          <w:szCs w:val="32"/>
        </w:rPr>
        <w:t xml:space="preserve"> in attes</w:t>
      </w:r>
      <w:r w:rsidR="00F41669" w:rsidRPr="009176A5">
        <w:rPr>
          <w:rFonts w:ascii="Arial" w:hAnsi="Arial" w:cs="Arial"/>
          <w:sz w:val="32"/>
          <w:szCs w:val="32"/>
        </w:rPr>
        <w:t>a</w:t>
      </w:r>
      <w:r w:rsidR="00652145" w:rsidRPr="009176A5">
        <w:rPr>
          <w:rFonts w:ascii="Arial" w:hAnsi="Arial" w:cs="Arial"/>
          <w:sz w:val="32"/>
          <w:szCs w:val="32"/>
        </w:rPr>
        <w:t xml:space="preserve"> anche</w:t>
      </w:r>
      <w:r w:rsidR="00A82889" w:rsidRPr="009176A5">
        <w:rPr>
          <w:rFonts w:ascii="Arial" w:hAnsi="Arial" w:cs="Arial"/>
          <w:sz w:val="32"/>
          <w:szCs w:val="32"/>
        </w:rPr>
        <w:t xml:space="preserve"> dello sblocco del sistema CIMEA</w:t>
      </w:r>
      <w:r w:rsidR="00D67A81">
        <w:rPr>
          <w:rFonts w:ascii="Arial" w:hAnsi="Arial" w:cs="Arial"/>
          <w:sz w:val="32"/>
          <w:szCs w:val="32"/>
        </w:rPr>
        <w:t xml:space="preserve"> -</w:t>
      </w:r>
      <w:r w:rsidR="00A82889" w:rsidRPr="009176A5">
        <w:rPr>
          <w:rFonts w:ascii="Arial" w:hAnsi="Arial" w:cs="Arial"/>
          <w:sz w:val="32"/>
          <w:szCs w:val="32"/>
        </w:rPr>
        <w:t xml:space="preserve"> </w:t>
      </w:r>
      <w:r w:rsidR="00E92E92" w:rsidRPr="009176A5">
        <w:rPr>
          <w:rFonts w:ascii="Arial" w:hAnsi="Arial" w:cs="Arial"/>
          <w:sz w:val="32"/>
          <w:szCs w:val="32"/>
        </w:rPr>
        <w:t xml:space="preserve">e della possibilità di </w:t>
      </w:r>
      <w:r w:rsidR="00E92E92" w:rsidRPr="00783719">
        <w:rPr>
          <w:rFonts w:ascii="Arial" w:hAnsi="Arial" w:cs="Arial"/>
          <w:sz w:val="32"/>
          <w:szCs w:val="32"/>
        </w:rPr>
        <w:t xml:space="preserve">mutuare </w:t>
      </w:r>
      <w:r w:rsidR="00C50811" w:rsidRPr="00783719">
        <w:rPr>
          <w:rFonts w:ascii="Arial" w:hAnsi="Arial" w:cs="Arial"/>
          <w:sz w:val="32"/>
          <w:szCs w:val="32"/>
        </w:rPr>
        <w:t xml:space="preserve">in modo stabile </w:t>
      </w:r>
      <w:r w:rsidR="00E92E92" w:rsidRPr="00783719">
        <w:rPr>
          <w:rFonts w:ascii="Arial" w:hAnsi="Arial" w:cs="Arial"/>
          <w:sz w:val="32"/>
          <w:szCs w:val="32"/>
        </w:rPr>
        <w:t>quanto già adottato</w:t>
      </w:r>
      <w:r w:rsidR="00C034B4" w:rsidRPr="00783719">
        <w:rPr>
          <w:rFonts w:ascii="Arial" w:hAnsi="Arial" w:cs="Arial"/>
          <w:sz w:val="32"/>
          <w:szCs w:val="32"/>
        </w:rPr>
        <w:t xml:space="preserve"> nella Provincia Autonoma di Trento</w:t>
      </w:r>
      <w:r w:rsidRPr="00783719">
        <w:rPr>
          <w:rFonts w:ascii="Arial" w:hAnsi="Arial" w:cs="Arial"/>
          <w:sz w:val="32"/>
          <w:szCs w:val="32"/>
        </w:rPr>
        <w:t xml:space="preserve">, </w:t>
      </w:r>
      <w:r w:rsidR="00D015EA" w:rsidRPr="00783719">
        <w:rPr>
          <w:rFonts w:ascii="Arial" w:hAnsi="Arial" w:cs="Arial"/>
          <w:sz w:val="32"/>
          <w:szCs w:val="32"/>
        </w:rPr>
        <w:t>apprezz</w:t>
      </w:r>
      <w:r w:rsidRPr="00783719">
        <w:rPr>
          <w:rFonts w:ascii="Arial" w:hAnsi="Arial" w:cs="Arial"/>
          <w:sz w:val="32"/>
          <w:szCs w:val="32"/>
        </w:rPr>
        <w:t>o</w:t>
      </w:r>
      <w:r w:rsidR="00D015EA" w:rsidRPr="00783719">
        <w:rPr>
          <w:rFonts w:ascii="Arial" w:hAnsi="Arial" w:cs="Arial"/>
          <w:sz w:val="32"/>
          <w:szCs w:val="32"/>
        </w:rPr>
        <w:t xml:space="preserve"> l’accoglimento</w:t>
      </w:r>
      <w:r w:rsidRPr="00783719">
        <w:rPr>
          <w:rFonts w:ascii="Arial" w:hAnsi="Arial" w:cs="Arial"/>
          <w:sz w:val="32"/>
          <w:szCs w:val="32"/>
        </w:rPr>
        <w:t xml:space="preserve"> da parte dell’Assessor</w:t>
      </w:r>
      <w:r w:rsidR="008B5249" w:rsidRPr="00783719">
        <w:rPr>
          <w:rFonts w:ascii="Arial" w:hAnsi="Arial" w:cs="Arial"/>
          <w:sz w:val="32"/>
          <w:szCs w:val="32"/>
        </w:rPr>
        <w:t>a</w:t>
      </w:r>
      <w:r w:rsidR="00D015EA" w:rsidRPr="00783719">
        <w:rPr>
          <w:rFonts w:ascii="Arial" w:hAnsi="Arial" w:cs="Arial"/>
          <w:sz w:val="32"/>
          <w:szCs w:val="32"/>
        </w:rPr>
        <w:t xml:space="preserve"> della nostra proposta di prevedere</w:t>
      </w:r>
      <w:r w:rsidRPr="00783719">
        <w:rPr>
          <w:rFonts w:ascii="Arial" w:hAnsi="Arial" w:cs="Arial"/>
          <w:sz w:val="32"/>
          <w:szCs w:val="32"/>
        </w:rPr>
        <w:t xml:space="preserve"> per i prossimi mesi</w:t>
      </w:r>
      <w:r w:rsidR="00D015EA" w:rsidRPr="00783719">
        <w:rPr>
          <w:rFonts w:ascii="Arial" w:hAnsi="Arial" w:cs="Arial"/>
          <w:sz w:val="32"/>
          <w:szCs w:val="32"/>
        </w:rPr>
        <w:t xml:space="preserve"> la possibilità di ottenere </w:t>
      </w:r>
      <w:r w:rsidR="00F41669" w:rsidRPr="009176A5">
        <w:rPr>
          <w:rFonts w:ascii="Arial" w:hAnsi="Arial" w:cs="Arial"/>
          <w:sz w:val="32"/>
          <w:szCs w:val="32"/>
        </w:rPr>
        <w:t xml:space="preserve">l’attestazione del titolo di studio </w:t>
      </w:r>
      <w:r w:rsidR="007A2581" w:rsidRPr="009176A5">
        <w:rPr>
          <w:rFonts w:ascii="Arial" w:hAnsi="Arial" w:cs="Arial"/>
          <w:sz w:val="32"/>
          <w:szCs w:val="32"/>
        </w:rPr>
        <w:t>entro lo svolgimento dell</w:t>
      </w:r>
      <w:r w:rsidR="00F41669" w:rsidRPr="009176A5">
        <w:rPr>
          <w:rFonts w:ascii="Arial" w:hAnsi="Arial" w:cs="Arial"/>
          <w:sz w:val="32"/>
          <w:szCs w:val="32"/>
        </w:rPr>
        <w:t xml:space="preserve">’esame </w:t>
      </w:r>
      <w:r w:rsidR="007A2581" w:rsidRPr="009176A5">
        <w:rPr>
          <w:rFonts w:ascii="Arial" w:hAnsi="Arial" w:cs="Arial"/>
          <w:sz w:val="32"/>
          <w:szCs w:val="32"/>
        </w:rPr>
        <w:t xml:space="preserve">finale </w:t>
      </w:r>
      <w:r w:rsidR="00F41669" w:rsidRPr="009176A5">
        <w:rPr>
          <w:rFonts w:ascii="Arial" w:hAnsi="Arial" w:cs="Arial"/>
          <w:sz w:val="32"/>
          <w:szCs w:val="32"/>
        </w:rPr>
        <w:t>e non all’inizio del corso</w:t>
      </w:r>
      <w:r w:rsidR="00D67A81">
        <w:rPr>
          <w:rFonts w:ascii="Arial" w:hAnsi="Arial" w:cs="Arial"/>
          <w:sz w:val="32"/>
          <w:szCs w:val="32"/>
        </w:rPr>
        <w:t xml:space="preserve"> -</w:t>
      </w:r>
      <w:r w:rsidR="00F41669" w:rsidRPr="009176A5">
        <w:rPr>
          <w:rFonts w:ascii="Arial" w:hAnsi="Arial" w:cs="Arial"/>
          <w:sz w:val="32"/>
          <w:szCs w:val="32"/>
        </w:rPr>
        <w:t xml:space="preserve"> ma</w:t>
      </w:r>
      <w:r w:rsidRPr="009176A5">
        <w:rPr>
          <w:rFonts w:ascii="Arial" w:hAnsi="Arial" w:cs="Arial"/>
          <w:sz w:val="32"/>
          <w:szCs w:val="32"/>
        </w:rPr>
        <w:t xml:space="preserve"> in generale</w:t>
      </w:r>
      <w:r w:rsidR="00D67A81">
        <w:rPr>
          <w:rFonts w:ascii="Arial" w:hAnsi="Arial" w:cs="Arial"/>
          <w:sz w:val="32"/>
          <w:szCs w:val="32"/>
        </w:rPr>
        <w:t xml:space="preserve"> registro purtroppo</w:t>
      </w:r>
      <w:r w:rsidRPr="009176A5">
        <w:rPr>
          <w:rFonts w:ascii="Arial" w:hAnsi="Arial" w:cs="Arial"/>
          <w:sz w:val="32"/>
          <w:szCs w:val="32"/>
        </w:rPr>
        <w:t xml:space="preserve"> la</w:t>
      </w:r>
      <w:r w:rsidR="00F41669" w:rsidRPr="009176A5">
        <w:rPr>
          <w:rFonts w:ascii="Arial" w:hAnsi="Arial" w:cs="Arial"/>
          <w:sz w:val="32"/>
          <w:szCs w:val="32"/>
        </w:rPr>
        <w:t xml:space="preserve"> volontà di tenere ferma per i corsi A</w:t>
      </w:r>
      <w:r w:rsidR="007A2581" w:rsidRPr="009176A5">
        <w:rPr>
          <w:rFonts w:ascii="Arial" w:hAnsi="Arial" w:cs="Arial"/>
          <w:sz w:val="32"/>
          <w:szCs w:val="32"/>
        </w:rPr>
        <w:t xml:space="preserve">SA ed OSS </w:t>
      </w:r>
      <w:r w:rsidR="00F41669" w:rsidRPr="009176A5">
        <w:rPr>
          <w:rFonts w:ascii="Arial" w:hAnsi="Arial" w:cs="Arial"/>
          <w:sz w:val="32"/>
          <w:szCs w:val="32"/>
        </w:rPr>
        <w:t xml:space="preserve">la richiesta della dichiarazione di valore e non della traduzione asseverata </w:t>
      </w:r>
      <w:r w:rsidR="00851058">
        <w:rPr>
          <w:rFonts w:ascii="Arial" w:hAnsi="Arial" w:cs="Arial"/>
          <w:sz w:val="32"/>
          <w:szCs w:val="32"/>
        </w:rPr>
        <w:t xml:space="preserve">che </w:t>
      </w:r>
      <w:r w:rsidR="00E643E0" w:rsidRPr="009176A5">
        <w:rPr>
          <w:rFonts w:ascii="Arial" w:hAnsi="Arial" w:cs="Arial"/>
          <w:sz w:val="32"/>
          <w:szCs w:val="32"/>
        </w:rPr>
        <w:t>penso sia un limite</w:t>
      </w:r>
      <w:r w:rsidR="0019714B" w:rsidRPr="009176A5">
        <w:rPr>
          <w:rFonts w:ascii="Arial" w:hAnsi="Arial" w:cs="Arial"/>
          <w:sz w:val="32"/>
          <w:szCs w:val="32"/>
        </w:rPr>
        <w:t xml:space="preserve"> ed un ostacolo </w:t>
      </w:r>
      <w:r w:rsidRPr="009176A5">
        <w:rPr>
          <w:rFonts w:ascii="Arial" w:hAnsi="Arial" w:cs="Arial"/>
          <w:sz w:val="32"/>
          <w:szCs w:val="32"/>
        </w:rPr>
        <w:t xml:space="preserve">all’accesso a </w:t>
      </w:r>
      <w:r w:rsidR="0019714B" w:rsidRPr="009176A5">
        <w:rPr>
          <w:rFonts w:ascii="Arial" w:hAnsi="Arial" w:cs="Arial"/>
          <w:sz w:val="32"/>
          <w:szCs w:val="32"/>
        </w:rPr>
        <w:t>questi corsi</w:t>
      </w:r>
      <w:r w:rsidRPr="009176A5">
        <w:rPr>
          <w:rFonts w:ascii="Arial" w:hAnsi="Arial" w:cs="Arial"/>
          <w:sz w:val="32"/>
          <w:szCs w:val="32"/>
        </w:rPr>
        <w:t>, che dovremmo invece incentivare al massimo.</w:t>
      </w:r>
      <w:r w:rsidR="00E643E0" w:rsidRPr="009176A5">
        <w:rPr>
          <w:rFonts w:ascii="Arial" w:hAnsi="Arial" w:cs="Arial"/>
          <w:sz w:val="32"/>
          <w:szCs w:val="32"/>
        </w:rPr>
        <w:t xml:space="preserve"> </w:t>
      </w:r>
    </w:p>
    <w:p w14:paraId="60FA20F9" w14:textId="05301BFE" w:rsidR="00E27349" w:rsidRPr="00783719" w:rsidRDefault="00E643E0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783719">
        <w:rPr>
          <w:rFonts w:ascii="Arial" w:hAnsi="Arial" w:cs="Arial"/>
          <w:sz w:val="32"/>
          <w:szCs w:val="32"/>
        </w:rPr>
        <w:t xml:space="preserve">La possibilità di derogare da quanto previsto dalla Conferenza Stato Regioni </w:t>
      </w:r>
      <w:r w:rsidR="00F236E1" w:rsidRPr="00783719">
        <w:rPr>
          <w:rFonts w:ascii="Arial" w:hAnsi="Arial" w:cs="Arial"/>
          <w:sz w:val="32"/>
          <w:szCs w:val="32"/>
        </w:rPr>
        <w:t xml:space="preserve">c’è, e l’abbiamo già fatto anche </w:t>
      </w:r>
      <w:r w:rsidR="008B5249" w:rsidRPr="00783719">
        <w:rPr>
          <w:rFonts w:ascii="Arial" w:hAnsi="Arial" w:cs="Arial"/>
          <w:sz w:val="32"/>
          <w:szCs w:val="32"/>
        </w:rPr>
        <w:t>in Regione Lombardia</w:t>
      </w:r>
      <w:r w:rsidR="00F236E1" w:rsidRPr="00783719">
        <w:rPr>
          <w:rFonts w:ascii="Arial" w:hAnsi="Arial" w:cs="Arial"/>
          <w:sz w:val="32"/>
          <w:szCs w:val="32"/>
        </w:rPr>
        <w:t xml:space="preserve"> </w:t>
      </w:r>
      <w:r w:rsidRPr="00783719">
        <w:rPr>
          <w:rFonts w:ascii="Arial" w:hAnsi="Arial" w:cs="Arial"/>
          <w:sz w:val="32"/>
          <w:szCs w:val="32"/>
        </w:rPr>
        <w:t>in passato sui requisiti di accesso al corso OSS, in modo</w:t>
      </w:r>
      <w:r w:rsidR="0019714B" w:rsidRPr="00783719">
        <w:rPr>
          <w:rFonts w:ascii="Arial" w:hAnsi="Arial" w:cs="Arial"/>
          <w:sz w:val="32"/>
          <w:szCs w:val="32"/>
        </w:rPr>
        <w:t xml:space="preserve"> tra l’altro</w:t>
      </w:r>
      <w:r w:rsidRPr="00783719">
        <w:rPr>
          <w:rFonts w:ascii="Arial" w:hAnsi="Arial" w:cs="Arial"/>
          <w:sz w:val="32"/>
          <w:szCs w:val="32"/>
        </w:rPr>
        <w:t xml:space="preserve"> condivisibile.</w:t>
      </w:r>
    </w:p>
    <w:p w14:paraId="7F82FA7B" w14:textId="712D778F" w:rsidR="003253B6" w:rsidRPr="009176A5" w:rsidRDefault="00F236E1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 xml:space="preserve">Venendo al </w:t>
      </w:r>
      <w:r w:rsidR="002039CE" w:rsidRPr="009176A5">
        <w:rPr>
          <w:rFonts w:ascii="Arial" w:hAnsi="Arial" w:cs="Arial"/>
          <w:sz w:val="32"/>
          <w:szCs w:val="32"/>
        </w:rPr>
        <w:t>quarto quesito</w:t>
      </w:r>
      <w:r w:rsidR="003253B6" w:rsidRPr="009176A5">
        <w:rPr>
          <w:rFonts w:ascii="Arial" w:hAnsi="Arial" w:cs="Arial"/>
          <w:sz w:val="32"/>
          <w:szCs w:val="32"/>
        </w:rPr>
        <w:t xml:space="preserve">, richiamiamo l’attenzione della Giunta sulla possibilità di aggiornare l’allegato C della DGR 7693 del 2007 </w:t>
      </w:r>
      <w:r w:rsidR="003253B6" w:rsidRPr="009176A5">
        <w:rPr>
          <w:rFonts w:ascii="Arial" w:hAnsi="Arial" w:cs="Arial"/>
          <w:sz w:val="32"/>
          <w:szCs w:val="32"/>
        </w:rPr>
        <w:lastRenderedPageBreak/>
        <w:t xml:space="preserve">per il </w:t>
      </w:r>
      <w:r w:rsidR="00B34418" w:rsidRPr="009176A5">
        <w:rPr>
          <w:rFonts w:ascii="Arial" w:hAnsi="Arial" w:cs="Arial"/>
          <w:sz w:val="32"/>
          <w:szCs w:val="32"/>
        </w:rPr>
        <w:t>riconoscimento dei crediti</w:t>
      </w:r>
      <w:r w:rsidR="006C443C">
        <w:rPr>
          <w:rFonts w:ascii="Arial" w:hAnsi="Arial" w:cs="Arial"/>
          <w:sz w:val="32"/>
          <w:szCs w:val="32"/>
        </w:rPr>
        <w:t xml:space="preserve">. </w:t>
      </w:r>
      <w:r w:rsidR="003253B6" w:rsidRPr="009176A5">
        <w:rPr>
          <w:rFonts w:ascii="Arial" w:hAnsi="Arial" w:cs="Arial"/>
          <w:sz w:val="32"/>
          <w:szCs w:val="32"/>
        </w:rPr>
        <w:t xml:space="preserve">Oggi, ad oltre 16 anni di distanza, è necessario a mio avviso un aggiornamento di quella delibera, </w:t>
      </w:r>
      <w:r w:rsidR="00611047" w:rsidRPr="009176A5">
        <w:rPr>
          <w:rFonts w:ascii="Arial" w:hAnsi="Arial" w:cs="Arial"/>
          <w:sz w:val="32"/>
          <w:szCs w:val="32"/>
        </w:rPr>
        <w:t xml:space="preserve">in </w:t>
      </w:r>
      <w:r w:rsidR="00611047" w:rsidRPr="00783719">
        <w:rPr>
          <w:rFonts w:ascii="Arial" w:hAnsi="Arial" w:cs="Arial"/>
          <w:sz w:val="32"/>
          <w:szCs w:val="32"/>
        </w:rPr>
        <w:t xml:space="preserve">accordo con le altre Regioni, </w:t>
      </w:r>
      <w:r w:rsidR="003253B6" w:rsidRPr="00783719">
        <w:rPr>
          <w:rFonts w:ascii="Arial" w:hAnsi="Arial" w:cs="Arial"/>
          <w:sz w:val="32"/>
          <w:szCs w:val="32"/>
        </w:rPr>
        <w:t>per incentivare</w:t>
      </w:r>
      <w:r w:rsidR="008B5249" w:rsidRPr="00783719">
        <w:rPr>
          <w:rFonts w:ascii="Arial" w:hAnsi="Arial" w:cs="Arial"/>
          <w:sz w:val="32"/>
          <w:szCs w:val="32"/>
        </w:rPr>
        <w:t xml:space="preserve"> maggiormente</w:t>
      </w:r>
      <w:r w:rsidR="003253B6" w:rsidRPr="00783719">
        <w:rPr>
          <w:rFonts w:ascii="Arial" w:hAnsi="Arial" w:cs="Arial"/>
          <w:sz w:val="32"/>
          <w:szCs w:val="32"/>
        </w:rPr>
        <w:t xml:space="preserve"> </w:t>
      </w:r>
      <w:r w:rsidR="008B5249" w:rsidRPr="00783719">
        <w:rPr>
          <w:rFonts w:ascii="Arial" w:hAnsi="Arial" w:cs="Arial"/>
          <w:sz w:val="32"/>
          <w:szCs w:val="32"/>
        </w:rPr>
        <w:t xml:space="preserve">la circolazione in entrata di personale già formato proveniente da fuori regione, favorendo </w:t>
      </w:r>
      <w:r w:rsidR="003253B6" w:rsidRPr="00783719">
        <w:rPr>
          <w:rFonts w:ascii="Arial" w:hAnsi="Arial" w:cs="Arial"/>
          <w:sz w:val="32"/>
          <w:szCs w:val="32"/>
        </w:rPr>
        <w:t xml:space="preserve">la partecipazione ai corsi </w:t>
      </w:r>
      <w:r w:rsidR="00611047" w:rsidRPr="00783719">
        <w:rPr>
          <w:rFonts w:ascii="Arial" w:hAnsi="Arial" w:cs="Arial"/>
          <w:sz w:val="32"/>
          <w:szCs w:val="32"/>
        </w:rPr>
        <w:t xml:space="preserve">e </w:t>
      </w:r>
      <w:r w:rsidR="008B5249" w:rsidRPr="00783719">
        <w:rPr>
          <w:rFonts w:ascii="Arial" w:hAnsi="Arial" w:cs="Arial"/>
          <w:sz w:val="32"/>
          <w:szCs w:val="32"/>
        </w:rPr>
        <w:t xml:space="preserve">riuscendo così </w:t>
      </w:r>
      <w:r w:rsidR="00611047" w:rsidRPr="00783719">
        <w:rPr>
          <w:rFonts w:ascii="Arial" w:hAnsi="Arial" w:cs="Arial"/>
          <w:sz w:val="32"/>
          <w:szCs w:val="32"/>
        </w:rPr>
        <w:t>soddisfare le esigenze delle strutture sociosanitarie.</w:t>
      </w:r>
    </w:p>
    <w:p w14:paraId="6D19EC77" w14:textId="16394F42" w:rsidR="007E167B" w:rsidRPr="009176A5" w:rsidRDefault="00BD5A98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>Non è concepibile che un</w:t>
      </w:r>
      <w:r w:rsidR="007E167B" w:rsidRPr="009176A5">
        <w:rPr>
          <w:rFonts w:ascii="Arial" w:hAnsi="Arial" w:cs="Arial"/>
          <w:sz w:val="32"/>
          <w:szCs w:val="32"/>
        </w:rPr>
        <w:t>a</w:t>
      </w:r>
      <w:r w:rsidRPr="009176A5">
        <w:rPr>
          <w:rFonts w:ascii="Arial" w:hAnsi="Arial" w:cs="Arial"/>
          <w:sz w:val="32"/>
          <w:szCs w:val="32"/>
        </w:rPr>
        <w:t xml:space="preserve"> ASA qualificat</w:t>
      </w:r>
      <w:r w:rsidR="007E167B" w:rsidRPr="009176A5">
        <w:rPr>
          <w:rFonts w:ascii="Arial" w:hAnsi="Arial" w:cs="Arial"/>
          <w:sz w:val="32"/>
          <w:szCs w:val="32"/>
        </w:rPr>
        <w:t>a</w:t>
      </w:r>
      <w:r w:rsidRPr="009176A5">
        <w:rPr>
          <w:rFonts w:ascii="Arial" w:hAnsi="Arial" w:cs="Arial"/>
          <w:sz w:val="32"/>
          <w:szCs w:val="32"/>
        </w:rPr>
        <w:t xml:space="preserve"> a Cerreto</w:t>
      </w:r>
      <w:r w:rsidR="00253902" w:rsidRPr="009176A5">
        <w:rPr>
          <w:rFonts w:ascii="Arial" w:hAnsi="Arial" w:cs="Arial"/>
          <w:sz w:val="32"/>
          <w:szCs w:val="32"/>
        </w:rPr>
        <w:t xml:space="preserve"> in provincia di Bresc</w:t>
      </w:r>
      <w:r w:rsidR="00C37F23" w:rsidRPr="009176A5">
        <w:rPr>
          <w:rFonts w:ascii="Arial" w:hAnsi="Arial" w:cs="Arial"/>
          <w:sz w:val="32"/>
          <w:szCs w:val="32"/>
        </w:rPr>
        <w:t>i</w:t>
      </w:r>
      <w:r w:rsidR="00253902" w:rsidRPr="009176A5">
        <w:rPr>
          <w:rFonts w:ascii="Arial" w:hAnsi="Arial" w:cs="Arial"/>
          <w:sz w:val="32"/>
          <w:szCs w:val="32"/>
        </w:rPr>
        <w:t>a</w:t>
      </w:r>
      <w:r w:rsidRPr="009176A5">
        <w:rPr>
          <w:rFonts w:ascii="Arial" w:hAnsi="Arial" w:cs="Arial"/>
          <w:sz w:val="32"/>
          <w:szCs w:val="32"/>
        </w:rPr>
        <w:t xml:space="preserve"> non possa esercitare a Riccomas</w:t>
      </w:r>
      <w:r w:rsidR="00855411" w:rsidRPr="009176A5">
        <w:rPr>
          <w:rFonts w:ascii="Arial" w:hAnsi="Arial" w:cs="Arial"/>
          <w:sz w:val="32"/>
          <w:szCs w:val="32"/>
        </w:rPr>
        <w:t>simo</w:t>
      </w:r>
      <w:r w:rsidRPr="009176A5">
        <w:rPr>
          <w:rFonts w:ascii="Arial" w:hAnsi="Arial" w:cs="Arial"/>
          <w:sz w:val="32"/>
          <w:szCs w:val="32"/>
        </w:rPr>
        <w:t xml:space="preserve"> </w:t>
      </w:r>
      <w:r w:rsidR="00253902" w:rsidRPr="009176A5">
        <w:rPr>
          <w:rFonts w:ascii="Arial" w:hAnsi="Arial" w:cs="Arial"/>
          <w:sz w:val="32"/>
          <w:szCs w:val="32"/>
        </w:rPr>
        <w:t>in Provincia di Trento</w:t>
      </w:r>
      <w:r w:rsidRPr="009176A5">
        <w:rPr>
          <w:rFonts w:ascii="Arial" w:hAnsi="Arial" w:cs="Arial"/>
          <w:sz w:val="32"/>
          <w:szCs w:val="32"/>
        </w:rPr>
        <w:t xml:space="preserve"> a 3 km di </w:t>
      </w:r>
      <w:r w:rsidR="00C50811" w:rsidRPr="009176A5">
        <w:rPr>
          <w:rFonts w:ascii="Arial" w:hAnsi="Arial" w:cs="Arial"/>
          <w:sz w:val="32"/>
          <w:szCs w:val="32"/>
        </w:rPr>
        <w:t>distanza e che,</w:t>
      </w:r>
      <w:r w:rsidRPr="009176A5">
        <w:rPr>
          <w:rFonts w:ascii="Arial" w:hAnsi="Arial" w:cs="Arial"/>
          <w:sz w:val="32"/>
          <w:szCs w:val="32"/>
        </w:rPr>
        <w:t xml:space="preserve"> qualora volesse acquisire il titolo </w:t>
      </w:r>
      <w:r w:rsidR="00602287" w:rsidRPr="009176A5">
        <w:rPr>
          <w:rFonts w:ascii="Arial" w:hAnsi="Arial" w:cs="Arial"/>
          <w:sz w:val="32"/>
          <w:szCs w:val="32"/>
        </w:rPr>
        <w:t>ASA debba</w:t>
      </w:r>
      <w:r w:rsidRPr="009176A5">
        <w:rPr>
          <w:rFonts w:ascii="Arial" w:hAnsi="Arial" w:cs="Arial"/>
          <w:sz w:val="32"/>
          <w:szCs w:val="32"/>
        </w:rPr>
        <w:t xml:space="preserve"> fare 350 ore di formazione aggiuntiva. </w:t>
      </w:r>
      <w:r w:rsidR="00C24FC1" w:rsidRPr="009176A5">
        <w:rPr>
          <w:rFonts w:ascii="Arial" w:hAnsi="Arial" w:cs="Arial"/>
          <w:sz w:val="32"/>
          <w:szCs w:val="32"/>
        </w:rPr>
        <w:t>Serve una revisione generale</w:t>
      </w:r>
      <w:r w:rsidR="00C37F23" w:rsidRPr="009176A5">
        <w:rPr>
          <w:rFonts w:ascii="Arial" w:hAnsi="Arial" w:cs="Arial"/>
          <w:sz w:val="32"/>
          <w:szCs w:val="32"/>
        </w:rPr>
        <w:t>, che penso sia utile per tutti.</w:t>
      </w:r>
    </w:p>
    <w:p w14:paraId="5DDE1B82" w14:textId="7722B539" w:rsidR="00FB2B16" w:rsidRPr="009176A5" w:rsidRDefault="00FB2B16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>Sarebbe inoltre interessante avere un riscontro - magari in sede di Commissione - su quanto emerso finora al Tavolo tecnico paritetico previsto dalla DGR 4993 del 2021 relativa al riconoscimento di crediti per l’accesso al corso OSS.</w:t>
      </w:r>
    </w:p>
    <w:p w14:paraId="4FD9187A" w14:textId="384CDCE2" w:rsidR="00FB2B16" w:rsidRDefault="00FB2B16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9176A5">
        <w:rPr>
          <w:rFonts w:ascii="Arial" w:hAnsi="Arial" w:cs="Arial"/>
          <w:sz w:val="32"/>
          <w:szCs w:val="32"/>
        </w:rPr>
        <w:t xml:space="preserve">L’auspicio è che a fronte della grave carenza di personale sanitario e sociosanitario nelle strutture lombarde, la Regione </w:t>
      </w:r>
      <w:r w:rsidR="00602287" w:rsidRPr="009176A5">
        <w:rPr>
          <w:rFonts w:ascii="Arial" w:hAnsi="Arial" w:cs="Arial"/>
          <w:sz w:val="32"/>
          <w:szCs w:val="32"/>
        </w:rPr>
        <w:t>introduca</w:t>
      </w:r>
      <w:r w:rsidR="00602287">
        <w:rPr>
          <w:rFonts w:ascii="Arial" w:hAnsi="Arial" w:cs="Arial"/>
          <w:sz w:val="32"/>
          <w:szCs w:val="32"/>
        </w:rPr>
        <w:t xml:space="preserve"> </w:t>
      </w:r>
      <w:r w:rsidRPr="009176A5">
        <w:rPr>
          <w:rFonts w:ascii="Arial" w:hAnsi="Arial" w:cs="Arial"/>
          <w:sz w:val="32"/>
          <w:szCs w:val="32"/>
        </w:rPr>
        <w:t>strumenti e provvedimenti all’altezza della situazione e con tempistiche che tengano conto dell’urgenza di nuovo personale per la cura e l’assistenza dei più fragili.</w:t>
      </w:r>
    </w:p>
    <w:p w14:paraId="7317F8D8" w14:textId="58DD086D" w:rsidR="00384DB0" w:rsidRDefault="00384DB0" w:rsidP="00B777CA">
      <w:pPr>
        <w:pStyle w:val="NormaleWeb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Grazie.</w:t>
      </w:r>
    </w:p>
    <w:p w14:paraId="37138AA0" w14:textId="77777777" w:rsidR="00384DB0" w:rsidRPr="00384DB0" w:rsidRDefault="00384DB0" w:rsidP="00B777CA">
      <w:pPr>
        <w:pStyle w:val="NormaleWeb"/>
        <w:jc w:val="both"/>
        <w:rPr>
          <w:rFonts w:ascii="Arial" w:hAnsi="Arial" w:cs="Arial"/>
          <w:i/>
          <w:iCs/>
          <w:sz w:val="28"/>
          <w:szCs w:val="28"/>
        </w:rPr>
      </w:pPr>
    </w:p>
    <w:p w14:paraId="1088319F" w14:textId="22C42D1E" w:rsidR="00384DB0" w:rsidRPr="00384DB0" w:rsidRDefault="00384DB0" w:rsidP="00B777CA">
      <w:pPr>
        <w:pStyle w:val="NormaleWeb"/>
        <w:jc w:val="both"/>
        <w:rPr>
          <w:rFonts w:ascii="Arial" w:hAnsi="Arial" w:cs="Arial"/>
          <w:i/>
          <w:iCs/>
          <w:sz w:val="28"/>
          <w:szCs w:val="28"/>
        </w:rPr>
      </w:pPr>
      <w:r w:rsidRPr="00384DB0">
        <w:rPr>
          <w:rFonts w:ascii="Arial" w:hAnsi="Arial" w:cs="Arial"/>
          <w:i/>
          <w:iCs/>
          <w:sz w:val="28"/>
          <w:szCs w:val="28"/>
        </w:rPr>
        <w:tab/>
      </w:r>
      <w:r w:rsidRPr="00384DB0">
        <w:rPr>
          <w:rFonts w:ascii="Arial" w:hAnsi="Arial" w:cs="Arial"/>
          <w:i/>
          <w:iCs/>
          <w:sz w:val="28"/>
          <w:szCs w:val="28"/>
        </w:rPr>
        <w:tab/>
      </w:r>
      <w:r w:rsidRPr="00384DB0">
        <w:rPr>
          <w:rFonts w:ascii="Arial" w:hAnsi="Arial" w:cs="Arial"/>
          <w:i/>
          <w:iCs/>
          <w:sz w:val="28"/>
          <w:szCs w:val="28"/>
        </w:rPr>
        <w:tab/>
      </w:r>
      <w:r w:rsidRPr="00384DB0">
        <w:rPr>
          <w:rFonts w:ascii="Arial" w:hAnsi="Arial" w:cs="Arial"/>
          <w:i/>
          <w:iCs/>
          <w:sz w:val="28"/>
          <w:szCs w:val="28"/>
        </w:rPr>
        <w:tab/>
      </w:r>
      <w:r w:rsidRPr="00384DB0">
        <w:rPr>
          <w:rFonts w:ascii="Arial" w:hAnsi="Arial" w:cs="Arial"/>
          <w:i/>
          <w:iCs/>
          <w:sz w:val="28"/>
          <w:szCs w:val="28"/>
        </w:rPr>
        <w:tab/>
      </w:r>
      <w:r w:rsidRPr="00384DB0">
        <w:rPr>
          <w:rFonts w:ascii="Arial" w:hAnsi="Arial" w:cs="Arial"/>
          <w:i/>
          <w:iCs/>
          <w:sz w:val="28"/>
          <w:szCs w:val="28"/>
        </w:rPr>
        <w:tab/>
      </w:r>
      <w:r w:rsidRPr="00384DB0">
        <w:rPr>
          <w:rFonts w:ascii="Arial" w:hAnsi="Arial" w:cs="Arial"/>
          <w:i/>
          <w:iCs/>
          <w:sz w:val="28"/>
          <w:szCs w:val="28"/>
        </w:rPr>
        <w:tab/>
        <w:t>Davide Casati</w:t>
      </w:r>
    </w:p>
    <w:sectPr w:rsidR="00384DB0" w:rsidRPr="00384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531C" w14:textId="77777777" w:rsidR="006C3531" w:rsidRDefault="006C3531" w:rsidP="00C43562">
      <w:pPr>
        <w:spacing w:after="0" w:line="240" w:lineRule="auto"/>
      </w:pPr>
      <w:r>
        <w:separator/>
      </w:r>
    </w:p>
  </w:endnote>
  <w:endnote w:type="continuationSeparator" w:id="0">
    <w:p w14:paraId="0C1AA36A" w14:textId="77777777" w:rsidR="006C3531" w:rsidRDefault="006C3531" w:rsidP="00C4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C617" w14:textId="77777777" w:rsidR="006C3531" w:rsidRDefault="006C3531" w:rsidP="00C43562">
      <w:pPr>
        <w:spacing w:after="0" w:line="240" w:lineRule="auto"/>
      </w:pPr>
      <w:r>
        <w:separator/>
      </w:r>
    </w:p>
  </w:footnote>
  <w:footnote w:type="continuationSeparator" w:id="0">
    <w:p w14:paraId="5F76F61F" w14:textId="77777777" w:rsidR="006C3531" w:rsidRDefault="006C3531" w:rsidP="00C4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97"/>
    <w:rsid w:val="00040DA8"/>
    <w:rsid w:val="000449C8"/>
    <w:rsid w:val="00045DC2"/>
    <w:rsid w:val="000A5109"/>
    <w:rsid w:val="000A6AF9"/>
    <w:rsid w:val="000F0DDE"/>
    <w:rsid w:val="000F21FC"/>
    <w:rsid w:val="000F5199"/>
    <w:rsid w:val="00126008"/>
    <w:rsid w:val="00137DE5"/>
    <w:rsid w:val="00151238"/>
    <w:rsid w:val="00156DD4"/>
    <w:rsid w:val="0019714B"/>
    <w:rsid w:val="001A0A3E"/>
    <w:rsid w:val="001E3030"/>
    <w:rsid w:val="002039CE"/>
    <w:rsid w:val="0020720D"/>
    <w:rsid w:val="00253902"/>
    <w:rsid w:val="00256DEF"/>
    <w:rsid w:val="0027629F"/>
    <w:rsid w:val="002E104F"/>
    <w:rsid w:val="003253B6"/>
    <w:rsid w:val="0032551F"/>
    <w:rsid w:val="00342CA9"/>
    <w:rsid w:val="00343B38"/>
    <w:rsid w:val="00384DB0"/>
    <w:rsid w:val="003B0C35"/>
    <w:rsid w:val="00445496"/>
    <w:rsid w:val="00464E50"/>
    <w:rsid w:val="0047337F"/>
    <w:rsid w:val="004E11EC"/>
    <w:rsid w:val="004E578F"/>
    <w:rsid w:val="00510C88"/>
    <w:rsid w:val="00537AC1"/>
    <w:rsid w:val="005644B8"/>
    <w:rsid w:val="00577128"/>
    <w:rsid w:val="005A247F"/>
    <w:rsid w:val="005B5EF3"/>
    <w:rsid w:val="005E1861"/>
    <w:rsid w:val="00602287"/>
    <w:rsid w:val="00611047"/>
    <w:rsid w:val="00627CC2"/>
    <w:rsid w:val="00652145"/>
    <w:rsid w:val="00660E5E"/>
    <w:rsid w:val="00667ADD"/>
    <w:rsid w:val="00676D1B"/>
    <w:rsid w:val="006A05DF"/>
    <w:rsid w:val="006C3531"/>
    <w:rsid w:val="006C443C"/>
    <w:rsid w:val="006D7456"/>
    <w:rsid w:val="006E7D2E"/>
    <w:rsid w:val="0070110B"/>
    <w:rsid w:val="00716CAB"/>
    <w:rsid w:val="007422AF"/>
    <w:rsid w:val="00760DDA"/>
    <w:rsid w:val="00764287"/>
    <w:rsid w:val="00780532"/>
    <w:rsid w:val="00783719"/>
    <w:rsid w:val="007A2581"/>
    <w:rsid w:val="007D35F6"/>
    <w:rsid w:val="007E167B"/>
    <w:rsid w:val="007F7ACE"/>
    <w:rsid w:val="00814DD4"/>
    <w:rsid w:val="00851058"/>
    <w:rsid w:val="00855411"/>
    <w:rsid w:val="008866EF"/>
    <w:rsid w:val="008A4497"/>
    <w:rsid w:val="008B5249"/>
    <w:rsid w:val="009176A5"/>
    <w:rsid w:val="00937683"/>
    <w:rsid w:val="00956349"/>
    <w:rsid w:val="009C0F1F"/>
    <w:rsid w:val="00A106EB"/>
    <w:rsid w:val="00A10D55"/>
    <w:rsid w:val="00A12895"/>
    <w:rsid w:val="00A72EB4"/>
    <w:rsid w:val="00A82889"/>
    <w:rsid w:val="00AB6079"/>
    <w:rsid w:val="00B34418"/>
    <w:rsid w:val="00B4328C"/>
    <w:rsid w:val="00B729A4"/>
    <w:rsid w:val="00B777CA"/>
    <w:rsid w:val="00B94206"/>
    <w:rsid w:val="00BC2DFF"/>
    <w:rsid w:val="00BD5A98"/>
    <w:rsid w:val="00BF20AB"/>
    <w:rsid w:val="00C034B4"/>
    <w:rsid w:val="00C24FC1"/>
    <w:rsid w:val="00C37F23"/>
    <w:rsid w:val="00C43562"/>
    <w:rsid w:val="00C50811"/>
    <w:rsid w:val="00C91AD0"/>
    <w:rsid w:val="00CE0AC7"/>
    <w:rsid w:val="00D015EA"/>
    <w:rsid w:val="00D12E30"/>
    <w:rsid w:val="00D259E1"/>
    <w:rsid w:val="00D657B6"/>
    <w:rsid w:val="00D67A81"/>
    <w:rsid w:val="00D8508B"/>
    <w:rsid w:val="00DE2A4E"/>
    <w:rsid w:val="00DF309D"/>
    <w:rsid w:val="00E1338D"/>
    <w:rsid w:val="00E25775"/>
    <w:rsid w:val="00E27349"/>
    <w:rsid w:val="00E643E0"/>
    <w:rsid w:val="00E92E92"/>
    <w:rsid w:val="00F236E1"/>
    <w:rsid w:val="00F32AC7"/>
    <w:rsid w:val="00F33BA8"/>
    <w:rsid w:val="00F41669"/>
    <w:rsid w:val="00F77EA8"/>
    <w:rsid w:val="00F82D1C"/>
    <w:rsid w:val="00FB2B16"/>
    <w:rsid w:val="00FF358C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25D9"/>
  <w15:chartTrackingRefBased/>
  <w15:docId w15:val="{F5F6C8D8-A214-4D6F-A483-33913F57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4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4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4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4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4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4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4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4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4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4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4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44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44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44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44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44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44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4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4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44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44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44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4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44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449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8A4497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43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562"/>
  </w:style>
  <w:style w:type="paragraph" w:styleId="Pidipagina">
    <w:name w:val="footer"/>
    <w:basedOn w:val="Normale"/>
    <w:link w:val="PidipaginaCarattere"/>
    <w:uiPriority w:val="99"/>
    <w:unhideWhenUsed/>
    <w:rsid w:val="00C43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Casati Davide</dc:creator>
  <cp:keywords/>
  <dc:description/>
  <cp:lastModifiedBy>Casati Davide</cp:lastModifiedBy>
  <cp:revision>8</cp:revision>
  <dcterms:created xsi:type="dcterms:W3CDTF">2024-01-15T16:44:00Z</dcterms:created>
  <dcterms:modified xsi:type="dcterms:W3CDTF">2024-01-16T08:19:00Z</dcterms:modified>
</cp:coreProperties>
</file>